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17662D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14:paraId="4BB7D923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pn.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„Na tropie literatury – autor i tytuł poszukiwani”</w:t>
      </w:r>
    </w:p>
    <w:p w14:paraId="6711F93E" w14:textId="77777777" w:rsidR="00816C0C" w:rsidRDefault="00816C0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7939E15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 Informacje ogólne</w:t>
      </w:r>
    </w:p>
    <w:p w14:paraId="35246E4F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8AF01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Organizatorem konkursu jest </w:t>
      </w:r>
      <w:r>
        <w:rPr>
          <w:rFonts w:ascii="Times New Roman" w:hAnsi="Times New Roman" w:cs="Times New Roman"/>
          <w:b/>
          <w:sz w:val="26"/>
          <w:szCs w:val="26"/>
        </w:rPr>
        <w:t>Miejska Biblioteka Publiczna w Grajewie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ul. Wojska Polskiego 20, 19-200 Grajewo, tel. 86 272 36 28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4E9F31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3DEEE0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Konkurs jest organizowany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okazji Światowego Dnia Książki i Praw Autorskich (23 kwietnia).</w:t>
      </w:r>
    </w:p>
    <w:p w14:paraId="6101B335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44DC10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Celami konkursu są:</w:t>
      </w:r>
    </w:p>
    <w:p w14:paraId="01BB0332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763D2C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a) Promocja biblioteki,</w:t>
      </w:r>
    </w:p>
    <w:p w14:paraId="1915C10B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b) Popularyzacja czytelnictwa,</w:t>
      </w:r>
    </w:p>
    <w:p w14:paraId="729B775E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c) Poznawanie ciekawych i wartościowych utworów literackich,</w:t>
      </w:r>
    </w:p>
    <w:p w14:paraId="513F5014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d) Rozwijanie zainteresowań czytelniczych,</w:t>
      </w:r>
    </w:p>
    <w:p w14:paraId="04EFDDB8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e) Rozbudzanie wyobraźni.</w:t>
      </w:r>
    </w:p>
    <w:p w14:paraId="01199624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4DA1A2B1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4CEB424F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785BA61D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 Warunki uczestnictwa</w:t>
      </w:r>
    </w:p>
    <w:p w14:paraId="6F00A96F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0EDC1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Konkurs jest przeznaczony dla </w:t>
      </w:r>
      <w:r>
        <w:rPr>
          <w:rFonts w:ascii="Times New Roman" w:hAnsi="Times New Roman" w:cs="Times New Roman"/>
          <w:b/>
          <w:bCs/>
          <w:sz w:val="26"/>
          <w:szCs w:val="26"/>
        </w:rPr>
        <w:t>młodzieży powyżej 16 roku życia i osób dorosłych</w:t>
      </w:r>
      <w:r>
        <w:rPr>
          <w:rFonts w:ascii="Times New Roman" w:hAnsi="Times New Roman" w:cs="Times New Roman"/>
          <w:sz w:val="26"/>
          <w:szCs w:val="26"/>
        </w:rPr>
        <w:t>, z wyjątkiem pracowników Organizatora i członków Jury oraz ich najbliższych rodzin.</w:t>
      </w:r>
    </w:p>
    <w:p w14:paraId="125DC448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3FB65B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W dniach </w:t>
      </w:r>
      <w:r w:rsidR="00D75223">
        <w:rPr>
          <w:rFonts w:ascii="Times New Roman" w:hAnsi="Times New Roman" w:cs="Times New Roman"/>
          <w:b/>
          <w:bCs/>
          <w:sz w:val="26"/>
          <w:szCs w:val="26"/>
        </w:rPr>
        <w:t>19-28</w:t>
      </w:r>
      <w:r>
        <w:rPr>
          <w:rFonts w:ascii="Times New Roman" w:hAnsi="Times New Roman" w:cs="Times New Roman"/>
          <w:b/>
          <w:bCs/>
          <w:sz w:val="26"/>
          <w:szCs w:val="26"/>
        </w:rPr>
        <w:t>.04.2021 r.</w:t>
      </w:r>
      <w:r>
        <w:rPr>
          <w:rFonts w:ascii="Times New Roman" w:hAnsi="Times New Roman" w:cs="Times New Roman"/>
          <w:sz w:val="26"/>
          <w:szCs w:val="26"/>
        </w:rPr>
        <w:t xml:space="preserve"> na Facebooku i stronie MBP w Grajewie będą publikowane fragmenty utworów literackich. Zadaniem uczestników jest wysłuchanie prezentowanego fragmentu i odgadnięcie tytułu oraz autora tekstu. Prawidłowe odpowiedzi należy przesłać do </w:t>
      </w:r>
      <w:r>
        <w:rPr>
          <w:rFonts w:ascii="Times New Roman" w:hAnsi="Times New Roman" w:cs="Times New Roman"/>
          <w:b/>
          <w:bCs/>
          <w:sz w:val="26"/>
          <w:szCs w:val="26"/>
        </w:rPr>
        <w:t>05.05.2021 r.</w:t>
      </w:r>
      <w:r>
        <w:rPr>
          <w:rFonts w:ascii="Times New Roman" w:hAnsi="Times New Roman" w:cs="Times New Roman"/>
          <w:sz w:val="26"/>
          <w:szCs w:val="26"/>
        </w:rPr>
        <w:t xml:space="preserve"> na adres: </w:t>
      </w:r>
      <w:hyperlink r:id="rId5">
        <w:r>
          <w:rPr>
            <w:rStyle w:val="czeinternetowe"/>
            <w:rFonts w:ascii="Times New Roman" w:hAnsi="Times New Roman" w:cs="Times New Roman"/>
            <w:sz w:val="26"/>
            <w:szCs w:val="26"/>
          </w:rPr>
          <w:t>czytelnia@biblioteka.grajewo.pl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51437D60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W przypadku dużej ilości zgłoszeń pod uwagę będzie brany czas nadsyłania prawidłowych odpowiedzi, dlatego warto udzielać ich jak najszybciej. Uczestnicy nie muszą zatem czekać na zamieszczenie wszystkich fragmentów i jednorazowe przesłanie odpowiedzi. Organizator zaleca przesyłanie prawidłowych odpowiedzi tego samego dnia, w którym został opublikowany fragment utworu.</w:t>
      </w:r>
    </w:p>
    <w:p w14:paraId="252DAE2F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Za poprawnie rozpoznany utwór można otrzymać maksymalnie 2 pkt. Uczestnicy systematycznie zbierają punkty, które na zakończenie zostaną zsumowane. Nagrody otrzymają osoby z największą ilością punktów. </w:t>
      </w:r>
    </w:p>
    <w:p w14:paraId="64800089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DA18234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80CD716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Udział w konkursie jest bezpłatny.</w:t>
      </w:r>
    </w:p>
    <w:p w14:paraId="7FA44ACB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64BD9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8B8A6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§3 Zgłoszenie udziału w konkursie </w:t>
      </w:r>
    </w:p>
    <w:p w14:paraId="49407299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93D8F" w14:textId="77777777" w:rsidR="00816C0C" w:rsidRDefault="00261D85">
      <w:pPr>
        <w:pStyle w:val="Standard"/>
        <w:spacing w:after="170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Zgłoszenie swojego udziału w konkursie następuje poprzez wysłanie pierwszego maila z prawidłowymi odpowiedziami z dopiskiem:</w:t>
      </w:r>
    </w:p>
    <w:p w14:paraId="6E3B78F4" w14:textId="77777777" w:rsidR="00816C0C" w:rsidRDefault="00261D85">
      <w:pPr>
        <w:pStyle w:val="Standard"/>
        <w:spacing w:after="170"/>
        <w:ind w:left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„Niniejszym oświadczam, że zapoznałam/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łem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się z regulaminem Konkursu oraz klauzulą informacyjną dotyczącą przetwarzania danych osobowych i wyrażam zgodę na udział/w przypadku osoby niepełnoletniej – mojego dziecka i przetwarzanie  danych osobowych podanych w zgłoszeniu do Konkursu pn. „Na tropie literatury – autor i tytuł poszukiwani” organizowanego przez Miejską Bibliotekę Publiczną w Grajewie, ul. Wojska Polskiego 20, 19-200 Grajewo” </w:t>
      </w:r>
    </w:p>
    <w:p w14:paraId="7A9C18F4" w14:textId="77777777" w:rsidR="00816C0C" w:rsidRDefault="00261D85">
      <w:pPr>
        <w:pStyle w:val="Standard"/>
        <w:spacing w:after="170"/>
        <w:ind w:left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 adres: </w:t>
      </w:r>
      <w:r w:rsidRPr="00F53A47">
        <w:rPr>
          <w:rFonts w:ascii="Times New Roman" w:hAnsi="Times New Roman" w:cs="Times New Roman"/>
          <w:color w:val="000000"/>
          <w:sz w:val="26"/>
          <w:szCs w:val="26"/>
        </w:rPr>
        <w:t>czytelnia</w:t>
      </w:r>
      <w:hyperlink r:id="rId6">
        <w:r w:rsidRPr="00F53A47">
          <w:rPr>
            <w:rStyle w:val="czeinternetowe"/>
            <w:rFonts w:ascii="Times New Roman" w:hAnsi="Times New Roman" w:cs="Times New Roman"/>
            <w:color w:val="000000"/>
            <w:sz w:val="26"/>
            <w:szCs w:val="26"/>
            <w:u w:val="none"/>
          </w:rPr>
          <w:t>@biblioteka.grajewo.pl</w:t>
        </w:r>
      </w:hyperlink>
      <w:r w:rsidRPr="00F53A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17653A2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W tytule maila należy wpisać: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Konkurs pn. „Na tropie literatury – autor i tytuł poszukiwani”</w:t>
      </w:r>
      <w:bookmarkStart w:id="0" w:name="__DdeLink__202_2376817550"/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W mailu należy podać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imię i nazwisko autora, nr telefonu kontaktowego, datę urodzenia, a w przypadku osób niepełnoletnich imię i nazwisko rodzica/opiekuna. Przesłanie odpowiedzi jest równoznaczne z zaakceptowaniem niniejszego Regulaminu i wyrażeniem zgody na przetwarzanie swoich danych osobowych przez Organizatora Konkursu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„Na tropie literatury – autor i tytuł poszukiwani” .</w:t>
      </w:r>
    </w:p>
    <w:p w14:paraId="43734598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41A698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Termin dostarczania odpowiedzi upływa z dniem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05.05.2021r.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o godz. 24.00.</w:t>
      </w:r>
      <w:r>
        <w:rPr>
          <w:rFonts w:ascii="Times New Roman" w:hAnsi="Times New Roman" w:cs="Times New Roman"/>
          <w:sz w:val="26"/>
          <w:szCs w:val="26"/>
        </w:rPr>
        <w:t xml:space="preserve"> Odpowiedzi nadesłane po terminie nie będą brane pod uwagę w Konkursie.</w:t>
      </w:r>
    </w:p>
    <w:p w14:paraId="49A0EEE8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3DFA2461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nie bierze odpowiedzialności za trudności techniczne związane z terminowym dostarczeniem prac spowodowane czynnikami zewnętrznymi.</w:t>
      </w:r>
    </w:p>
    <w:p w14:paraId="40527EDF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9FE7D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§4 Założenia organizacyjne</w:t>
      </w:r>
    </w:p>
    <w:p w14:paraId="4104D435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DC413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Celem zapewnienia prawidłowej organizacji i przebiegu konkursu, Organizator powołuje komisję konkursową. Wszelkie wątpliwości dotyczące zasad Konkursu, interpretacji i postanowień regulaminu rozstrzyga Organizator.</w:t>
      </w:r>
    </w:p>
    <w:p w14:paraId="4F681067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664A10DD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Organizator zastrzega sobie prawo dokonywania zmian Regulaminu, o czym poinformuje na stronie internetowej Organizatora: </w:t>
      </w:r>
      <w:hyperlink r:id="rId7">
        <w:r>
          <w:rPr>
            <w:rStyle w:val="czeinternetowe"/>
            <w:rFonts w:ascii="Times New Roman" w:hAnsi="Times New Roman" w:cs="Times New Roman"/>
            <w:sz w:val="26"/>
            <w:szCs w:val="26"/>
          </w:rPr>
          <w:t>https://biblioteka.grajewo.pl/</w:t>
        </w:r>
      </w:hyperlink>
    </w:p>
    <w:p w14:paraId="4275D922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3E17C7F1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zastrzega sobie prawo odstąpienia od organizowania Konkursu bez podania przyczyny i nierozstrzygnięcia Konkursu w przypadku nadesłania zbyt małej ilości zgłoszeń.</w:t>
      </w:r>
    </w:p>
    <w:p w14:paraId="315E332E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05DE4242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Wyniki konkursu zostaną opublikowane na stronie www i profilu </w:t>
      </w:r>
      <w:proofErr w:type="spellStart"/>
      <w:r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Miejskiej Biblioteki Publiczne w Grajewie </w:t>
      </w:r>
      <w:r w:rsidR="00187A96"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 xml:space="preserve">dnia </w:t>
      </w:r>
      <w:r w:rsidR="00187A96" w:rsidRPr="00187A96">
        <w:rPr>
          <w:rFonts w:ascii="Times New Roman" w:hAnsi="Times New Roman" w:cs="Times New Roman"/>
          <w:b/>
          <w:sz w:val="26"/>
          <w:szCs w:val="26"/>
        </w:rPr>
        <w:t>1</w:t>
      </w:r>
      <w:r w:rsidR="00187A96" w:rsidRPr="00187A96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>.05.2021 r.</w:t>
      </w:r>
      <w:r>
        <w:rPr>
          <w:rFonts w:ascii="Times New Roman" w:hAnsi="Times New Roman" w:cs="Times New Roman"/>
          <w:sz w:val="26"/>
          <w:szCs w:val="26"/>
        </w:rPr>
        <w:t xml:space="preserve"> Zwycięzcy o wynikach konkursu i formie odebrania/wręczenia nagrody zostaną poinformowani drogą telefoniczną lub mailową.</w:t>
      </w:r>
    </w:p>
    <w:p w14:paraId="3AA08996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B0E64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§5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agrody</w:t>
      </w:r>
    </w:p>
    <w:p w14:paraId="77F3F66E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p w14:paraId="6541CD93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Komisja Konkursowa nagrodzi 3 osoby z największą liczbą zebranych punktów.</w:t>
      </w:r>
    </w:p>
    <w:p w14:paraId="287864BC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2DBD3C17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Laureaci otrzymają nagrody w postaci bonów do </w:t>
      </w:r>
      <w:r w:rsidR="00DA5E94">
        <w:rPr>
          <w:rFonts w:ascii="Times New Roman" w:hAnsi="Times New Roman" w:cs="Times New Roman"/>
          <w:color w:val="000000"/>
          <w:sz w:val="26"/>
          <w:szCs w:val="26"/>
        </w:rPr>
        <w:t>zrealizowania w księgarni</w:t>
      </w:r>
      <w:r>
        <w:rPr>
          <w:rFonts w:ascii="Times New Roman" w:hAnsi="Times New Roman" w:cs="Times New Roman"/>
          <w:color w:val="000000"/>
          <w:sz w:val="26"/>
          <w:szCs w:val="26"/>
        </w:rPr>
        <w:t>. Odbiór nagród osobisty w MBP w Grajewie po wcześniejszym poinformowaniu telefonicznym.</w:t>
      </w:r>
    </w:p>
    <w:p w14:paraId="4FB7163F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14:paraId="3DDD4B33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Jury zastrzega sobie prawo do przyznania wyróżnień i innego podziału nagród.</w:t>
      </w:r>
    </w:p>
    <w:p w14:paraId="6D9AB4F9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631D9F4E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Decyzja Jury jest ostateczna i nie podlega dyskusji.</w:t>
      </w:r>
    </w:p>
    <w:p w14:paraId="02754E14" w14:textId="77777777" w:rsidR="00816C0C" w:rsidRDefault="00816C0C">
      <w:pPr>
        <w:pStyle w:val="Standard"/>
        <w:jc w:val="both"/>
      </w:pPr>
    </w:p>
    <w:p w14:paraId="69410777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854E5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§6 Informacje o przetwarzaniu danych osobowych</w:t>
      </w:r>
    </w:p>
    <w:p w14:paraId="666DBEEA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41FC3D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7672D9" w14:textId="77777777" w:rsidR="00816C0C" w:rsidRDefault="00261D8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KLAUZULA INFORMACYJNA </w:t>
      </w:r>
    </w:p>
    <w:p w14:paraId="5420BBA2" w14:textId="77777777" w:rsidR="00816C0C" w:rsidRDefault="00261D8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14:paraId="06CB16AA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uprzejmie informujemy, iż:</w:t>
      </w:r>
    </w:p>
    <w:p w14:paraId="38311EF2" w14:textId="77777777" w:rsidR="00816C0C" w:rsidRDefault="00816C0C">
      <w:pPr>
        <w:pStyle w:val="Standard"/>
        <w:jc w:val="both"/>
        <w:rPr>
          <w:rFonts w:ascii="Times New Roman" w:hAnsi="Times New Roman"/>
        </w:rPr>
      </w:pPr>
    </w:p>
    <w:p w14:paraId="4F7D03AD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Administratorem Państwa danych osobowych</w:t>
      </w:r>
      <w:r>
        <w:rPr>
          <w:rFonts w:ascii="Times New Roman" w:hAnsi="Times New Roman"/>
        </w:rPr>
        <w:t xml:space="preserve"> jest Miejska Biblioteka Publiczna w Grajewie, </w:t>
      </w:r>
    </w:p>
    <w:p w14:paraId="0A02F4EB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Wojska Polskiego 20, 19-200 Grajewo,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: (86) 272 36 28.</w:t>
      </w:r>
    </w:p>
    <w:p w14:paraId="2E7A9285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To oznacza, że odpowiada za ich wykorzystywanie i bezpieczeństwo. Przepisy prawa nakładają na nas obowiązek przekazania poniższych informacji.</w:t>
      </w:r>
      <w:r>
        <w:rPr>
          <w:rFonts w:ascii="Times New Roman" w:hAnsi="Times New Roman"/>
        </w:rPr>
        <w:t xml:space="preserve"> </w:t>
      </w:r>
    </w:p>
    <w:p w14:paraId="2F53C62B" w14:textId="77777777" w:rsidR="00816C0C" w:rsidRDefault="00816C0C">
      <w:pPr>
        <w:pStyle w:val="Standard"/>
        <w:jc w:val="both"/>
        <w:rPr>
          <w:rFonts w:ascii="Times New Roman" w:hAnsi="Times New Roman"/>
        </w:rPr>
      </w:pPr>
    </w:p>
    <w:p w14:paraId="3BE62EE5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Administrator Wyznaczył </w:t>
      </w:r>
      <w:r>
        <w:rPr>
          <w:rFonts w:ascii="Times New Roman" w:hAnsi="Times New Roman"/>
          <w:b/>
          <w:shd w:val="clear" w:color="auto" w:fill="FFFFFF"/>
        </w:rPr>
        <w:t>Inspektora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Ochrony Danych Osobowych</w:t>
      </w:r>
      <w:r>
        <w:rPr>
          <w:rFonts w:ascii="Times New Roman" w:hAnsi="Times New Roman"/>
          <w:shd w:val="clear" w:color="auto" w:fill="FFFFFF"/>
        </w:rPr>
        <w:t xml:space="preserve">, do którego mogą Państwo kierować pytania dotyczące swoich danych osobowych: Marcin Wieczorek, email: </w:t>
      </w:r>
      <w:r>
        <w:rPr>
          <w:rFonts w:ascii="Times New Roman" w:hAnsi="Times New Roman"/>
          <w:b/>
          <w:i/>
          <w:shd w:val="clear" w:color="auto" w:fill="FFFFFF"/>
        </w:rPr>
        <w:t>biuro@mwconsulting.nazwa.pl</w:t>
      </w:r>
    </w:p>
    <w:p w14:paraId="08A1E7C7" w14:textId="77777777" w:rsidR="00816C0C" w:rsidRDefault="00261D85">
      <w:pPr>
        <w:pStyle w:val="tablecontents"/>
        <w:shd w:val="clear" w:color="auto" w:fill="FFFFFF"/>
        <w:spacing w:before="280" w:after="280"/>
        <w:contextualSpacing/>
      </w:pPr>
      <w:r>
        <w:rPr>
          <w:rFonts w:cs="Tahoma"/>
          <w:b/>
        </w:rPr>
        <w:t>Państwa dane osobowe przetwarzane są w celu organizacji i wzięcia udziału w  konkursie: „Na tropie literatury – autor i tytuł poszukiwani”</w:t>
      </w:r>
    </w:p>
    <w:p w14:paraId="464575F0" w14:textId="77777777" w:rsidR="00816C0C" w:rsidRDefault="00816C0C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71CA5E50" w14:textId="77777777" w:rsidR="00816C0C" w:rsidRDefault="00816C0C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7B911301" w14:textId="77777777" w:rsidR="00816C0C" w:rsidRDefault="00261D85">
      <w:pPr>
        <w:pStyle w:val="tablecontents"/>
        <w:numPr>
          <w:ilvl w:val="0"/>
          <w:numId w:val="1"/>
        </w:numPr>
        <w:shd w:val="clear" w:color="auto" w:fill="FFFFFF"/>
        <w:spacing w:before="280" w:after="280"/>
        <w:contextualSpacing/>
      </w:pPr>
      <w:r>
        <w:rPr>
          <w:rFonts w:cs="Tahoma"/>
        </w:rPr>
        <w:t xml:space="preserve">na podstawie Państwa zgody </w:t>
      </w:r>
      <w:r>
        <w:rPr>
          <w:rFonts w:cs="Tahoma"/>
          <w:b/>
        </w:rPr>
        <w:t>(art.6 ust 1 lit. a  RODO)</w:t>
      </w:r>
      <w:r>
        <w:rPr>
          <w:rFonts w:cs="Tahoma"/>
        </w:rPr>
        <w:t xml:space="preserve"> – udzielonej poprzez akceptację regulaminu konkursu.  Podanie danych uzyskanych na podstawie zgody jest dobrowolne, jednak ich niepodanie może skutkować brakiem możliwości wzięcia udziału w konkursie.</w:t>
      </w:r>
    </w:p>
    <w:p w14:paraId="0792F598" w14:textId="77777777" w:rsidR="00816C0C" w:rsidRDefault="00816C0C">
      <w:pPr>
        <w:pStyle w:val="Standard"/>
        <w:spacing w:before="100" w:after="100"/>
        <w:jc w:val="both"/>
        <w:rPr>
          <w:rStyle w:val="Wyrnienie"/>
          <w:rFonts w:ascii="Times New Roman" w:hAnsi="Times New Roman"/>
        </w:rPr>
      </w:pPr>
    </w:p>
    <w:p w14:paraId="2BE46ECF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Do Państwa danych mogą mieć dostęp</w:t>
      </w:r>
      <w:r>
        <w:rPr>
          <w:rFonts w:ascii="Times New Roman" w:hAnsi="Times New Roman"/>
          <w:shd w:val="clear" w:color="auto" w:fill="FFFFFF"/>
        </w:rPr>
        <w:t xml:space="preserve">: </w:t>
      </w:r>
    </w:p>
    <w:p w14:paraId="757BC394" w14:textId="77777777" w:rsidR="00816C0C" w:rsidRDefault="00816C0C">
      <w:pPr>
        <w:pStyle w:val="Standard"/>
        <w:shd w:val="clear" w:color="auto" w:fill="FFFFFF"/>
        <w:jc w:val="both"/>
        <w:rPr>
          <w:rFonts w:ascii="Times New Roman" w:hAnsi="Times New Roman"/>
          <w:highlight w:val="white"/>
        </w:rPr>
      </w:pPr>
    </w:p>
    <w:p w14:paraId="280AF070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Podmioty lub organy upoważnione na podstawie przepisów prawa, a także na podstawie umów powierzenia, a w szczególności: </w:t>
      </w:r>
    </w:p>
    <w:p w14:paraId="46B6D347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Upoważnieni Pracownicy Administratora </w:t>
      </w:r>
    </w:p>
    <w:p w14:paraId="6ED4156B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Dostawcy systemów informatycznych i usług IT , w tym systemy analityczne </w:t>
      </w:r>
      <w:proofErr w:type="spellStart"/>
      <w:r>
        <w:rPr>
          <w:rFonts w:ascii="Times New Roman" w:hAnsi="Times New Roman"/>
        </w:rPr>
        <w:t>Facebook’a</w:t>
      </w:r>
      <w:proofErr w:type="spellEnd"/>
    </w:p>
    <w:p w14:paraId="5946A6C6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 przypadku zgłoszenia poprzez aplikację Messenger)</w:t>
      </w:r>
    </w:p>
    <w:p w14:paraId="0678F258" w14:textId="77777777" w:rsidR="00816C0C" w:rsidRDefault="00261D85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/>
          <w:i w:val="0"/>
        </w:rPr>
        <w:t xml:space="preserve">Podane przez Państwa dane osobowe </w:t>
      </w:r>
      <w:r>
        <w:rPr>
          <w:rStyle w:val="Wyrnienie"/>
          <w:rFonts w:ascii="Times New Roman" w:eastAsia="Times New Roman" w:hAnsi="Times New Roman"/>
          <w:b/>
          <w:i w:val="0"/>
        </w:rPr>
        <w:t>nie będą</w:t>
      </w:r>
      <w:r>
        <w:rPr>
          <w:rStyle w:val="Wyrnienie"/>
          <w:rFonts w:ascii="Times New Roman" w:eastAsia="Times New Roman" w:hAnsi="Times New Roman"/>
          <w:i w:val="0"/>
        </w:rPr>
        <w:t xml:space="preserve"> podlegać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zautomatyzowanemu procesowi podejmowaniu decyzji, w tym profilowaniu</w:t>
      </w:r>
    </w:p>
    <w:p w14:paraId="68F5C979" w14:textId="77777777" w:rsidR="00816C0C" w:rsidRDefault="00261D85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b/>
          <w:i w:val="0"/>
        </w:rPr>
        <w:t>Posiadają Państwo prawo do żądania od administratora:</w:t>
      </w:r>
    </w:p>
    <w:p w14:paraId="383F06F1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 xml:space="preserve">dostępu do danych osobowych, </w:t>
      </w:r>
    </w:p>
    <w:p w14:paraId="64FA192D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>prawo do ich sprostowania, usunięcia lub ograniczenia przetwarzania,</w:t>
      </w:r>
    </w:p>
    <w:p w14:paraId="69A4B414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>prawo do wniesienia sprzeciwu wobec przetwarzania,</w:t>
      </w:r>
    </w:p>
    <w:p w14:paraId="6E9D5035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 xml:space="preserve">prawo do przenoszenia danych, </w:t>
      </w:r>
    </w:p>
    <w:p w14:paraId="241B0581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>prawo do cofnięcia zgody w dowolnym momencie bez wpływu na zgodność z prawem przetwarzania (jeżeli przetwarzanie odbywa się na podstawie zgody), którego dokonano na podstawie zgody przed jej cofnięciem.</w:t>
      </w:r>
    </w:p>
    <w:p w14:paraId="3BAEF045" w14:textId="77777777" w:rsidR="00816C0C" w:rsidRDefault="00261D85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lastRenderedPageBreak/>
        <w:t xml:space="preserve">Mają Państwo </w:t>
      </w:r>
      <w:r>
        <w:rPr>
          <w:rStyle w:val="Wyrnienie"/>
          <w:rFonts w:ascii="Times New Roman" w:eastAsia="Times New Roman" w:hAnsi="Times New Roman" w:cs="Calibri"/>
          <w:b/>
          <w:i w:val="0"/>
        </w:rPr>
        <w:t>prawo wniesienia skargi</w:t>
      </w:r>
      <w:r>
        <w:rPr>
          <w:rStyle w:val="Wyrnienie"/>
          <w:rFonts w:ascii="Times New Roman" w:eastAsia="Times New Roman" w:hAnsi="Times New Roman" w:cs="Calibri"/>
          <w:i w:val="0"/>
        </w:rPr>
        <w:t xml:space="preserve"> do organu nadzorczego - Prezesa Urzędu Ochrony Danych Osobowych</w:t>
      </w:r>
    </w:p>
    <w:p w14:paraId="414448B4" w14:textId="77777777" w:rsidR="00816C0C" w:rsidRDefault="00261D85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hd w:val="clear" w:color="auto" w:fill="FFFFFF"/>
        </w:rPr>
        <w:t>Nie będziemy przekazywali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Wyrnienie"/>
          <w:rFonts w:ascii="Times New Roman" w:eastAsia="Times New Roman" w:hAnsi="Times New Roman"/>
          <w:i w:val="0"/>
        </w:rPr>
        <w:t>danych osobowych do państwa trzeciego (poza EOG) lub organizacji międzynarodowej.</w:t>
      </w:r>
    </w:p>
    <w:p w14:paraId="73A5FFB9" w14:textId="77777777" w:rsidR="00816C0C" w:rsidRDefault="00261D85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Dane osobowe przechowywane będą  przez okres trwania konkursu opisany w regulaminie a po jego upływie do 5 lat lub do momentu odwołania zgody.</w:t>
      </w:r>
    </w:p>
    <w:p w14:paraId="42505059" w14:textId="77777777" w:rsidR="00816C0C" w:rsidRDefault="00816C0C">
      <w:pPr>
        <w:pStyle w:val="Standard"/>
        <w:jc w:val="center"/>
        <w:rPr>
          <w:rFonts w:cs="Times New Roman"/>
          <w:bCs/>
        </w:rPr>
      </w:pPr>
    </w:p>
    <w:p w14:paraId="1E272ECA" w14:textId="77777777" w:rsidR="00816C0C" w:rsidRDefault="00816C0C">
      <w:pPr>
        <w:pStyle w:val="Standard"/>
        <w:jc w:val="center"/>
        <w:rPr>
          <w:rFonts w:cs="Times New Roman"/>
          <w:bCs/>
        </w:rPr>
      </w:pPr>
    </w:p>
    <w:p w14:paraId="603AC7A8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A0A74C9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§7 Postanowienia końcowe</w:t>
      </w:r>
    </w:p>
    <w:p w14:paraId="0E2F2D6C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E3903" w14:textId="77777777" w:rsidR="00816C0C" w:rsidRDefault="00261D85">
      <w:pPr>
        <w:pStyle w:val="Standard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Przystąpienie do udziału w Konkursie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jest równoznaczne z zaakceptowaniem przez jej autora warunków wyrażonych w niniejszym Regulaminie.</w:t>
      </w:r>
    </w:p>
    <w:p w14:paraId="480E0B72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DD9E8B5" w14:textId="77777777" w:rsidR="00816C0C" w:rsidRDefault="00816C0C">
      <w:pPr>
        <w:pStyle w:val="Standard"/>
        <w:jc w:val="both"/>
      </w:pPr>
    </w:p>
    <w:sectPr w:rsidR="00816C0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A62"/>
    <w:multiLevelType w:val="multilevel"/>
    <w:tmpl w:val="E9C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F80893"/>
    <w:multiLevelType w:val="multilevel"/>
    <w:tmpl w:val="2FD20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DE22AE"/>
    <w:multiLevelType w:val="multilevel"/>
    <w:tmpl w:val="58E2558C"/>
    <w:lvl w:ilvl="0">
      <w:start w:val="1"/>
      <w:numFmt w:val="bullet"/>
      <w:lvlText w:val=""/>
      <w:lvlJc w:val="left"/>
      <w:pPr>
        <w:tabs>
          <w:tab w:val="num" w:pos="720"/>
        </w:tabs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25" w:hanging="360"/>
      </w:pPr>
      <w:rPr>
        <w:rFonts w:ascii="Wingdings" w:hAnsi="Wingdings" w:cs="Wingdings" w:hint="default"/>
      </w:rPr>
    </w:lvl>
  </w:abstractNum>
  <w:num w:numId="1" w16cid:durableId="1469669699">
    <w:abstractNumId w:val="2"/>
  </w:num>
  <w:num w:numId="2" w16cid:durableId="991562370">
    <w:abstractNumId w:val="0"/>
  </w:num>
  <w:num w:numId="3" w16cid:durableId="58445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C0C"/>
    <w:rsid w:val="00187A96"/>
    <w:rsid w:val="00261D85"/>
    <w:rsid w:val="00816C0C"/>
    <w:rsid w:val="00D75223"/>
    <w:rsid w:val="00DA5E94"/>
    <w:rsid w:val="00F53A47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FF01"/>
  <w15:docId w15:val="{4D9CA4A2-F02B-4339-9DF7-5F7E0BD1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0">
    <w:name w:val="ListLabel 10"/>
    <w:qFormat/>
    <w:rPr>
      <w:rFonts w:ascii="Calibri Light" w:hAnsi="Calibri Light"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">
    <w:name w:val="ListLabel 1"/>
    <w:qFormat/>
    <w:rPr>
      <w:rFonts w:ascii="Calibri Light" w:hAnsi="Calibri Light"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widowControl w:val="0"/>
      <w:suppressLineNumbers/>
    </w:pPr>
    <w:rPr>
      <w:rFonts w:ascii="Liberation Serif" w:eastAsia="SimSun" w:hAnsi="Liberation Serif"/>
      <w:kern w:val="0"/>
      <w:sz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ascii="Liberation Serif" w:eastAsia="SimSun" w:hAnsi="Liberation Serif"/>
      <w:kern w:val="0"/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ascii="Liberation Serif" w:eastAsia="SimSun" w:hAnsi="Liberation Serif"/>
      <w:kern w:val="0"/>
      <w:sz w:val="20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ablecontents">
    <w:name w:val="tablecontents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.graje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pozyczalnia@biblioteka.grajewo.pl" TargetMode="External"/><Relationship Id="rId5" Type="http://schemas.openxmlformats.org/officeDocument/2006/relationships/hyperlink" Target="mailto:czytelnia@biblioteka.graje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Admin</cp:lastModifiedBy>
  <cp:revision>77</cp:revision>
  <dcterms:created xsi:type="dcterms:W3CDTF">2020-07-08T13:34:00Z</dcterms:created>
  <dcterms:modified xsi:type="dcterms:W3CDTF">2022-09-21T11:45:00Z</dcterms:modified>
  <dc:language>pl-PL</dc:language>
</cp:coreProperties>
</file>