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3B9" w:rsidRDefault="003013B9" w:rsidP="003013B9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konkursu </w:t>
      </w:r>
    </w:p>
    <w:p w:rsidR="003013B9" w:rsidRDefault="003013B9" w:rsidP="003013B9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pn.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„Wokół romantyzmu” – krzyżówka literacka</w:t>
      </w: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§1 Informacje ogólne</w:t>
      </w: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Organizatorem konkursu jest </w:t>
      </w:r>
      <w:r>
        <w:rPr>
          <w:rFonts w:ascii="Times New Roman" w:hAnsi="Times New Roman" w:cs="Times New Roman"/>
          <w:b/>
          <w:sz w:val="26"/>
          <w:szCs w:val="26"/>
        </w:rPr>
        <w:t>Miejska Biblioteka Publiczna w Grajewie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</w:rPr>
        <w:t>ul. Ełcka 30, 19-200 Grajewo, tel. 86 211 9 211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Konkurs jest organizowany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 okazji ustanowienia przez Sejm RP roku 2022 Rokiem Romantyzmu Polskiego.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Celami konkursu są: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a) Promocja biblioteki,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b) Zainteresowanie czytelników dorobkiem europejskiego romantyzmu,</w:t>
      </w: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c) Propagowanie czytelnictwa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c)</w:t>
      </w:r>
      <w:r w:rsidRPr="00AA28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Popularyzacja literatury i sztuki epoki romantyzmu,</w:t>
      </w: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sz w:val="26"/>
          <w:szCs w:val="26"/>
        </w:rPr>
        <w:t>d) Aktywizacja czytelników</w:t>
      </w:r>
      <w:r>
        <w:t>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§2 Warunki uczestnictwa</w:t>
      </w: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Konkurs przeznaczony</w:t>
      </w:r>
      <w:r w:rsidRPr="003A7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jest dla </w:t>
      </w:r>
      <w:r w:rsidRPr="00E97AC2">
        <w:rPr>
          <w:rFonts w:ascii="Times New Roman" w:hAnsi="Times New Roman" w:cs="Times New Roman"/>
          <w:b/>
          <w:bCs/>
          <w:sz w:val="26"/>
          <w:szCs w:val="26"/>
        </w:rPr>
        <w:t>pełnoletnich czytelników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97AC2">
        <w:rPr>
          <w:rFonts w:ascii="Times New Roman" w:hAnsi="Times New Roman" w:cs="Times New Roman"/>
          <w:b/>
          <w:bCs/>
          <w:sz w:val="26"/>
          <w:szCs w:val="26"/>
        </w:rPr>
        <w:t>Miejskiej Biblioteki Publicznej w Grajewie</w:t>
      </w:r>
      <w:r>
        <w:rPr>
          <w:rFonts w:ascii="Times New Roman" w:hAnsi="Times New Roman" w:cs="Times New Roman"/>
          <w:sz w:val="26"/>
          <w:szCs w:val="26"/>
        </w:rPr>
        <w:t>, z wyjątkiem pracowników Organizatora i członków Jury oraz ich najbliższych rodzin. Czytelnikiem jest osoba, zapisana do biblioteki, posiadająca kartę biblioteczną. K</w:t>
      </w:r>
      <w:r w:rsidRPr="00A63781">
        <w:rPr>
          <w:rFonts w:ascii="Times New Roman" w:hAnsi="Times New Roman" w:cs="Times New Roman"/>
          <w:sz w:val="26"/>
          <w:szCs w:val="26"/>
        </w:rPr>
        <w:t>artę czytelnika można założyć w lokalu biblioteki, w dowolnym momencie – nawet w trakcie trwania konkursu, do jej założenia potrzebny jest jedynie dokument potwierdzający tożsamość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13B9" w:rsidRPr="004C3F0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W dniach </w:t>
      </w:r>
      <w:r>
        <w:rPr>
          <w:rFonts w:ascii="Times New Roman" w:hAnsi="Times New Roman" w:cs="Times New Roman"/>
          <w:b/>
          <w:bCs/>
          <w:sz w:val="26"/>
          <w:szCs w:val="26"/>
        </w:rPr>
        <w:t>28.11-10.12.2022 r.</w:t>
      </w:r>
      <w:r>
        <w:rPr>
          <w:rFonts w:ascii="Times New Roman" w:hAnsi="Times New Roman" w:cs="Times New Roman"/>
          <w:sz w:val="26"/>
          <w:szCs w:val="26"/>
        </w:rPr>
        <w:t xml:space="preserve"> w Czytelni i Wypożyczalni dla Dorosłych, w godzinach pracy biblioteki, będzie można pobrać krzyżówkę literacką. Zadaniem czytelników jest jej rozwiązanie, a następnie odgadnięcie z jakiego utworu pochodzi i kto jest autorem cytatu, który stanowi hasło krzyżówki. </w:t>
      </w:r>
      <w:r w:rsidRPr="004C3F09">
        <w:rPr>
          <w:rFonts w:ascii="Times New Roman" w:hAnsi="Times New Roman" w:cs="Times New Roman"/>
          <w:b/>
          <w:bCs/>
          <w:sz w:val="26"/>
          <w:szCs w:val="26"/>
        </w:rPr>
        <w:t xml:space="preserve">Prawidłowe odpowiedzi należy wpisać w wyznaczone pole w ramce wraz z imieniem i nazwiskiem oraz nr telefonu. Następnie odciąć formularz i złożony wrzucić do wyznaczonego pojemnika w bibliotece. </w:t>
      </w:r>
    </w:p>
    <w:p w:rsidR="003013B9" w:rsidRDefault="003013B9" w:rsidP="003013B9">
      <w:pPr>
        <w:pStyle w:val="Standard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Odpowiedzi należy dostarczyć do biblioteki do </w:t>
      </w:r>
      <w:r>
        <w:rPr>
          <w:rFonts w:ascii="Times New Roman" w:hAnsi="Times New Roman" w:cs="Times New Roman"/>
          <w:b/>
          <w:bCs/>
          <w:sz w:val="26"/>
          <w:szCs w:val="26"/>
        </w:rPr>
        <w:t>12.12.2022 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13B9" w:rsidRPr="009B2F01" w:rsidRDefault="003013B9" w:rsidP="003013B9">
      <w:pPr>
        <w:pStyle w:val="Standard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Warunkiem uczestnictwa w konkursie jest także </w:t>
      </w:r>
      <w:r w:rsidRPr="009B2F01">
        <w:rPr>
          <w:rFonts w:ascii="Times New Roman" w:hAnsi="Times New Roman" w:cs="Times New Roman"/>
          <w:color w:val="auto"/>
          <w:sz w:val="26"/>
          <w:szCs w:val="26"/>
        </w:rPr>
        <w:t>wyrażenie zgody na przetwarzanie danych osobowych (Załącznik nr 1).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3013B9" w:rsidRPr="00165A64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165A64">
        <w:rPr>
          <w:rFonts w:ascii="Times New Roman" w:hAnsi="Times New Roman" w:cs="Times New Roman"/>
          <w:b/>
          <w:bCs/>
          <w:color w:val="auto"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F91400">
        <w:rPr>
          <w:rFonts w:ascii="Times New Roman" w:hAnsi="Times New Roman" w:cs="Times New Roman"/>
          <w:color w:val="auto"/>
          <w:sz w:val="26"/>
          <w:szCs w:val="26"/>
        </w:rPr>
        <w:t>Do konkursu można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przystąpić tylko raz.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Udział w konkursie jest bezpłatny.</w:t>
      </w:r>
    </w:p>
    <w:p w:rsidR="003013B9" w:rsidRDefault="003013B9" w:rsidP="003013B9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B9" w:rsidRDefault="003013B9" w:rsidP="003013B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§3 Zgłoszenie udziału w konkursie </w:t>
      </w: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B9" w:rsidRPr="002D2C3B" w:rsidRDefault="003013B9" w:rsidP="003013B9">
      <w:pPr>
        <w:pStyle w:val="Standard"/>
        <w:spacing w:after="17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Zgłoszenie swojego udziału </w:t>
      </w:r>
      <w:r w:rsidRPr="00B46785">
        <w:rPr>
          <w:rFonts w:ascii="Times New Roman" w:hAnsi="Times New Roman" w:cs="Times New Roman"/>
          <w:color w:val="auto"/>
          <w:sz w:val="26"/>
          <w:szCs w:val="26"/>
        </w:rPr>
        <w:t xml:space="preserve">w konkursie </w:t>
      </w:r>
      <w:r w:rsidRPr="009B2F01">
        <w:rPr>
          <w:rFonts w:ascii="Times New Roman" w:hAnsi="Times New Roman" w:cs="Times New Roman"/>
          <w:color w:val="auto"/>
          <w:sz w:val="26"/>
          <w:szCs w:val="26"/>
        </w:rPr>
        <w:t>następuje poprzez wrzucenie do wyznaczonego pojemnika w bibliotece wypełnionego, złożonego formularza oraz przekazanie bibliotekarzowi podpisanej zgody uczestnika konkursu „Wokół romantyzmu” – krzyżówka literacka na przetwarzanie danych osobowych Załącznik nr 1.</w:t>
      </w: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Termin dostarczania odpowiedzi upływa z dniem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12.12.2022 r.</w:t>
      </w:r>
      <w:r>
        <w:rPr>
          <w:rFonts w:ascii="Times New Roman" w:hAnsi="Times New Roman" w:cs="Times New Roman"/>
          <w:sz w:val="26"/>
          <w:szCs w:val="26"/>
        </w:rPr>
        <w:t xml:space="preserve"> Odpowiedzi dostarczone po terminie nie będą brane pod uwagę w Konkursie.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nie bierze odpowiedzialności za trudności </w:t>
      </w:r>
      <w:r w:rsidRPr="00E305EE">
        <w:rPr>
          <w:rFonts w:ascii="Times New Roman" w:hAnsi="Times New Roman" w:cs="Times New Roman"/>
          <w:i/>
          <w:iCs/>
          <w:sz w:val="26"/>
          <w:szCs w:val="26"/>
        </w:rPr>
        <w:t>techniczne związane</w:t>
      </w:r>
      <w:r>
        <w:rPr>
          <w:rFonts w:ascii="Times New Roman" w:hAnsi="Times New Roman" w:cs="Times New Roman"/>
          <w:sz w:val="26"/>
          <w:szCs w:val="26"/>
        </w:rPr>
        <w:t xml:space="preserve"> z terminowym dostarczeniem prac spowodowane czynnikami zewnętrznymi.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§4 Założenia organizacyjne</w:t>
      </w: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Celem zapewnienia prawidłowej organizacji i przebiegu konkursu, Organizator powołuje komisję konkursową. Wszelkie wątpliwości dotyczące zasad Konkursu, interpretacji i postanowień regulaminu rozstrzyga Organizator.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Organizator zastrzega sobie prawo dokonywania zmian Regulaminu, o czym poinformuje na stronie internetowej Organizatora: </w:t>
      </w:r>
      <w:hyperlink r:id="rId5">
        <w:r>
          <w:rPr>
            <w:rStyle w:val="czeinternetowe"/>
            <w:rFonts w:ascii="Times New Roman" w:hAnsi="Times New Roman" w:cs="Times New Roman"/>
            <w:sz w:val="26"/>
            <w:szCs w:val="26"/>
          </w:rPr>
          <w:t>https://biblioteka.grajewo.pl/</w:t>
        </w:r>
      </w:hyperlink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Organizator zastrzega sobie prawo odstąpienia od organizowania Konkursu bez podania przyczyny i nierozstrzygnięcia Konkursu w przypadku zbyt małej ilości zgłoszeń.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Wyniki Konkursu zostaną opublikowane na stronie www i profilu Facebook Miejskiej Biblioteki Publiczne w Grajewie najpóźniej do dnia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bCs/>
          <w:sz w:val="26"/>
          <w:szCs w:val="26"/>
        </w:rPr>
        <w:t>.12.2022 r.</w:t>
      </w:r>
      <w:r>
        <w:rPr>
          <w:rFonts w:ascii="Times New Roman" w:hAnsi="Times New Roman" w:cs="Times New Roman"/>
          <w:sz w:val="26"/>
          <w:szCs w:val="26"/>
        </w:rPr>
        <w:t xml:space="preserve"> Zwycięzcy o wynikach konkursu i formie odebrania/wręczenia nagrody zostaną poinformowani drogą telefoniczną lub mailową.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B9" w:rsidRDefault="003013B9" w:rsidP="003013B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§5 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agrody</w:t>
      </w: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Komisja Konkursowa wylosuje spośród dostarczonych zgłoszeń 10 osób, które udzieliły prawidłowej odpowiedzi.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Wśród laureatów zostaną rozlosowane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nagrody niespodzianki. Odbiór nagród osobisty w MBP w Grajewie po wcześniejszym poinformowaniu telefonicznym.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Jury zastrzega sobie prawo do innego podziału nagród.</w:t>
      </w: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3013B9" w:rsidRDefault="003013B9" w:rsidP="003013B9">
      <w:pPr>
        <w:pStyle w:val="Standard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Decyzja Jury jest ostateczna i nie podlega dyskusji.</w:t>
      </w:r>
    </w:p>
    <w:p w:rsidR="003013B9" w:rsidRDefault="003013B9" w:rsidP="003013B9">
      <w:pPr>
        <w:pStyle w:val="Standard"/>
        <w:jc w:val="both"/>
      </w:pP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B9" w:rsidRDefault="003013B9" w:rsidP="003013B9">
      <w:pPr>
        <w:pStyle w:val="Standard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§6 Informacje o przetwarzaniu danych osobowych</w:t>
      </w: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13B9" w:rsidRDefault="003013B9" w:rsidP="003013B9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KLAUZULA INFORMACYJNA </w:t>
      </w:r>
    </w:p>
    <w:p w:rsidR="003013B9" w:rsidRDefault="003013B9" w:rsidP="003013B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:rsidR="003013B9" w:rsidRDefault="003013B9" w:rsidP="003013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uprzejmie informujemy, iż:</w:t>
      </w:r>
    </w:p>
    <w:p w:rsidR="003013B9" w:rsidRDefault="003013B9" w:rsidP="003013B9">
      <w:pPr>
        <w:pStyle w:val="Standard"/>
        <w:jc w:val="both"/>
        <w:rPr>
          <w:rFonts w:ascii="Times New Roman" w:hAnsi="Times New Roman"/>
        </w:rPr>
      </w:pPr>
    </w:p>
    <w:p w:rsidR="003013B9" w:rsidRDefault="003013B9" w:rsidP="003013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Administratorem Państwa danych osobowych</w:t>
      </w:r>
      <w:r>
        <w:rPr>
          <w:rFonts w:ascii="Times New Roman" w:hAnsi="Times New Roman"/>
        </w:rPr>
        <w:t xml:space="preserve"> jest Miejska Biblioteka Publiczna w Grajewie, </w:t>
      </w:r>
    </w:p>
    <w:p w:rsidR="003013B9" w:rsidRDefault="003013B9" w:rsidP="003013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Ul. Ełcka 30, 19-200 Grajewo, tel. (86) 211 9 211.</w:t>
      </w:r>
    </w:p>
    <w:p w:rsidR="003013B9" w:rsidRDefault="003013B9" w:rsidP="003013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To oznacza, że odpowiada za ich wykorzystywanie i bezpieczeństwo. Przepisy prawa nakładają na nas obowiązek przekazania poniższych informacji.</w:t>
      </w:r>
      <w:r>
        <w:rPr>
          <w:rFonts w:ascii="Times New Roman" w:hAnsi="Times New Roman"/>
        </w:rPr>
        <w:t xml:space="preserve"> </w:t>
      </w:r>
    </w:p>
    <w:p w:rsidR="003013B9" w:rsidRDefault="003013B9" w:rsidP="003013B9">
      <w:pPr>
        <w:pStyle w:val="Standard"/>
        <w:jc w:val="both"/>
        <w:rPr>
          <w:rFonts w:ascii="Times New Roman" w:hAnsi="Times New Roman"/>
        </w:rPr>
      </w:pPr>
    </w:p>
    <w:p w:rsidR="003013B9" w:rsidRDefault="003013B9" w:rsidP="003013B9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Administrator Wyznaczył </w:t>
      </w:r>
      <w:r>
        <w:rPr>
          <w:rFonts w:ascii="Times New Roman" w:hAnsi="Times New Roman"/>
          <w:b/>
          <w:shd w:val="clear" w:color="auto" w:fill="FFFFFF"/>
        </w:rPr>
        <w:t>Inspektora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Ochrony Danych Osobowych</w:t>
      </w:r>
      <w:r>
        <w:rPr>
          <w:rFonts w:ascii="Times New Roman" w:hAnsi="Times New Roman"/>
          <w:shd w:val="clear" w:color="auto" w:fill="FFFFFF"/>
        </w:rPr>
        <w:t xml:space="preserve">, do którego mogą Państwo kierować pytania dotyczące swoich danych osobowych: Marcin Wieczorek, email: </w:t>
      </w:r>
      <w:r>
        <w:rPr>
          <w:rFonts w:ascii="Times New Roman" w:hAnsi="Times New Roman"/>
          <w:b/>
          <w:i/>
          <w:shd w:val="clear" w:color="auto" w:fill="FFFFFF"/>
        </w:rPr>
        <w:t>biuro@mwconsulting.nazwa.pl</w:t>
      </w:r>
    </w:p>
    <w:p w:rsidR="003013B9" w:rsidRDefault="003013B9" w:rsidP="003013B9">
      <w:pPr>
        <w:pStyle w:val="tablecontents"/>
        <w:shd w:val="clear" w:color="auto" w:fill="FFFFFF"/>
        <w:spacing w:before="280" w:after="280"/>
        <w:contextualSpacing/>
      </w:pPr>
      <w:r>
        <w:rPr>
          <w:rFonts w:cs="Tahoma"/>
          <w:b/>
        </w:rPr>
        <w:t xml:space="preserve">Państwa dane osobowe przetwarzane są w celu organizacji i wzięcia udziału w konkursie </w:t>
      </w:r>
      <w:r w:rsidRPr="00B83641">
        <w:rPr>
          <w:rFonts w:cs="Tahoma"/>
          <w:b/>
        </w:rPr>
        <w:t>„Wokół romantyzmu” – krzyżówka literacka</w:t>
      </w:r>
      <w:r>
        <w:rPr>
          <w:rFonts w:cs="Tahoma"/>
          <w:b/>
        </w:rPr>
        <w:t>.</w:t>
      </w:r>
    </w:p>
    <w:p w:rsidR="003013B9" w:rsidRDefault="003013B9" w:rsidP="003013B9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:rsidR="003013B9" w:rsidRDefault="003013B9" w:rsidP="003013B9">
      <w:pPr>
        <w:pStyle w:val="tablecontents"/>
        <w:shd w:val="clear" w:color="auto" w:fill="FFFFFF"/>
        <w:spacing w:before="280" w:after="280"/>
        <w:contextualSpacing/>
        <w:rPr>
          <w:rFonts w:cs="Tahoma"/>
        </w:rPr>
      </w:pPr>
    </w:p>
    <w:p w:rsidR="003013B9" w:rsidRDefault="003013B9" w:rsidP="003013B9">
      <w:pPr>
        <w:pStyle w:val="tablecontents"/>
        <w:numPr>
          <w:ilvl w:val="0"/>
          <w:numId w:val="1"/>
        </w:numPr>
        <w:shd w:val="clear" w:color="auto" w:fill="FFFFFF"/>
        <w:spacing w:before="280" w:after="280"/>
        <w:contextualSpacing/>
      </w:pPr>
      <w:r>
        <w:rPr>
          <w:rFonts w:cs="Tahoma"/>
        </w:rPr>
        <w:t xml:space="preserve">na podstawie Państwa zgody </w:t>
      </w:r>
      <w:r>
        <w:rPr>
          <w:rFonts w:cs="Tahoma"/>
          <w:b/>
        </w:rPr>
        <w:t>(art.6 ust 1 lit. a  RODO)</w:t>
      </w:r>
      <w:r>
        <w:rPr>
          <w:rFonts w:cs="Tahoma"/>
        </w:rPr>
        <w:t xml:space="preserve"> – udzielonej poprzez akceptację regulaminu konkursu. Podanie danych uzyskanych na podstawie zgody jest dobrowolne, jednak ich niepodanie może skutkować brakiem możliwości wzięcia udziału w konkursie.</w:t>
      </w:r>
    </w:p>
    <w:p w:rsidR="003013B9" w:rsidRDefault="003013B9" w:rsidP="003013B9">
      <w:pPr>
        <w:pStyle w:val="Standard"/>
        <w:spacing w:before="100" w:after="100"/>
        <w:jc w:val="both"/>
        <w:rPr>
          <w:rStyle w:val="Wyrnienie"/>
          <w:rFonts w:ascii="Times New Roman" w:hAnsi="Times New Roman"/>
        </w:rPr>
      </w:pPr>
    </w:p>
    <w:p w:rsidR="003013B9" w:rsidRDefault="003013B9" w:rsidP="003013B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t>Do Państwa danych mogą mieć dostęp</w:t>
      </w:r>
      <w:r>
        <w:rPr>
          <w:rFonts w:ascii="Times New Roman" w:hAnsi="Times New Roman"/>
          <w:shd w:val="clear" w:color="auto" w:fill="FFFFFF"/>
        </w:rPr>
        <w:t xml:space="preserve">: </w:t>
      </w:r>
    </w:p>
    <w:p w:rsidR="003013B9" w:rsidRDefault="003013B9" w:rsidP="003013B9">
      <w:pPr>
        <w:pStyle w:val="Standard"/>
        <w:shd w:val="clear" w:color="auto" w:fill="FFFFFF"/>
        <w:jc w:val="both"/>
        <w:rPr>
          <w:rFonts w:ascii="Times New Roman" w:hAnsi="Times New Roman"/>
          <w:highlight w:val="white"/>
        </w:rPr>
      </w:pPr>
    </w:p>
    <w:p w:rsidR="003013B9" w:rsidRDefault="003013B9" w:rsidP="003013B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Podmioty lub organy upoważnione na podstawie przepisów prawa, a także na podstawie umów powierzenia, a w szczególności: </w:t>
      </w:r>
    </w:p>
    <w:p w:rsidR="003013B9" w:rsidRDefault="003013B9" w:rsidP="003013B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Upoważnieni Pracownicy Administratora </w:t>
      </w:r>
    </w:p>
    <w:p w:rsidR="003013B9" w:rsidRDefault="003013B9" w:rsidP="003013B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Dostawcy systemów informatycznych i usług IT , w tym systemy analityczne </w:t>
      </w:r>
      <w:proofErr w:type="spellStart"/>
      <w:r>
        <w:rPr>
          <w:rFonts w:ascii="Times New Roman" w:hAnsi="Times New Roman"/>
        </w:rPr>
        <w:t>Facebook’a</w:t>
      </w:r>
      <w:proofErr w:type="spellEnd"/>
    </w:p>
    <w:p w:rsidR="003013B9" w:rsidRDefault="003013B9" w:rsidP="003013B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(w przypadku zgłoszenia poprzez aplikację Messenger)</w:t>
      </w:r>
    </w:p>
    <w:p w:rsidR="003013B9" w:rsidRDefault="003013B9" w:rsidP="003013B9">
      <w:pPr>
        <w:pStyle w:val="Standard"/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A0CB0">
        <w:rPr>
          <w:rFonts w:ascii="Times New Roman" w:hAnsi="Times New Roman"/>
        </w:rPr>
        <w:t>wydawcy pra</w:t>
      </w:r>
      <w:r>
        <w:rPr>
          <w:rFonts w:ascii="Times New Roman" w:hAnsi="Times New Roman"/>
        </w:rPr>
        <w:t>s</w:t>
      </w:r>
      <w:r w:rsidRPr="005A0CB0">
        <w:rPr>
          <w:rFonts w:ascii="Times New Roman" w:hAnsi="Times New Roman"/>
        </w:rPr>
        <w:t>y (w tym internetowe serwisy informacyjne)</w:t>
      </w:r>
    </w:p>
    <w:p w:rsidR="003013B9" w:rsidRDefault="003013B9" w:rsidP="003013B9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/>
        </w:rPr>
        <w:t xml:space="preserve">Podane przez Państwa dane osobowe </w:t>
      </w:r>
      <w:r>
        <w:rPr>
          <w:rStyle w:val="Wyrnienie"/>
          <w:rFonts w:ascii="Times New Roman" w:eastAsia="Times New Roman" w:hAnsi="Times New Roman"/>
          <w:b/>
        </w:rPr>
        <w:t>nie będą</w:t>
      </w:r>
      <w:r>
        <w:rPr>
          <w:rStyle w:val="Wyrnienie"/>
          <w:rFonts w:ascii="Times New Roman" w:eastAsia="Times New Roman" w:hAnsi="Times New Roman"/>
        </w:rPr>
        <w:t xml:space="preserve"> podlegać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zautomatyzowanemu procesowi podejmowaniu decyzji, w tym profilowaniu</w:t>
      </w:r>
    </w:p>
    <w:p w:rsidR="003013B9" w:rsidRDefault="003013B9" w:rsidP="003013B9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  <w:b/>
        </w:rPr>
        <w:t>Posiadają Państwo prawo do żądania od administratora:</w:t>
      </w:r>
    </w:p>
    <w:p w:rsidR="003013B9" w:rsidRDefault="003013B9" w:rsidP="003013B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 xml:space="preserve">dostępu do danych osobowych, </w:t>
      </w:r>
    </w:p>
    <w:p w:rsidR="003013B9" w:rsidRDefault="003013B9" w:rsidP="003013B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>prawo do ich sprostowania, usunięcia lub ograniczenia przetwarzania,</w:t>
      </w:r>
    </w:p>
    <w:p w:rsidR="003013B9" w:rsidRDefault="003013B9" w:rsidP="003013B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>prawo do wniesienia sprzeciwu wobec przetwarzania,</w:t>
      </w:r>
    </w:p>
    <w:p w:rsidR="003013B9" w:rsidRDefault="003013B9" w:rsidP="003013B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 xml:space="preserve">prawo do przenoszenia danych, </w:t>
      </w:r>
    </w:p>
    <w:p w:rsidR="003013B9" w:rsidRDefault="003013B9" w:rsidP="003013B9">
      <w:pPr>
        <w:pStyle w:val="Standard"/>
        <w:numPr>
          <w:ilvl w:val="0"/>
          <w:numId w:val="2"/>
        </w:numPr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>prawo do cofnięcia zgody w dowolnym momencie bez wpływu na zgodność z prawem przetwarzania (jeżeli przetwarzanie odbywa się na podstawie zgody), którego dokonano na podstawie zgody przed jej cofnięciem.</w:t>
      </w:r>
    </w:p>
    <w:p w:rsidR="003013B9" w:rsidRDefault="003013B9" w:rsidP="003013B9">
      <w:pPr>
        <w:pStyle w:val="Standard"/>
        <w:spacing w:before="100" w:after="100"/>
        <w:jc w:val="both"/>
      </w:pPr>
      <w:r>
        <w:rPr>
          <w:rStyle w:val="Wyrnienie"/>
          <w:rFonts w:ascii="Times New Roman" w:eastAsia="Times New Roman" w:hAnsi="Times New Roman" w:cs="Calibri"/>
        </w:rPr>
        <w:t xml:space="preserve">Mają Państwo </w:t>
      </w:r>
      <w:r>
        <w:rPr>
          <w:rStyle w:val="Wyrnienie"/>
          <w:rFonts w:ascii="Times New Roman" w:eastAsia="Times New Roman" w:hAnsi="Times New Roman" w:cs="Calibri"/>
          <w:b/>
        </w:rPr>
        <w:t>prawo wniesienia skargi</w:t>
      </w:r>
      <w:r>
        <w:rPr>
          <w:rStyle w:val="Wyrnienie"/>
          <w:rFonts w:ascii="Times New Roman" w:eastAsia="Times New Roman" w:hAnsi="Times New Roman" w:cs="Calibri"/>
        </w:rPr>
        <w:t xml:space="preserve"> do organu nadzorczego - Prezesa Urzędu Ochrony Danych Osobowych</w:t>
      </w:r>
    </w:p>
    <w:p w:rsidR="003013B9" w:rsidRDefault="003013B9" w:rsidP="003013B9">
      <w:pPr>
        <w:pStyle w:val="Standard"/>
        <w:spacing w:before="100" w:after="100"/>
        <w:jc w:val="both"/>
      </w:pPr>
      <w:r>
        <w:rPr>
          <w:rFonts w:ascii="Times New Roman" w:hAnsi="Times New Roman"/>
          <w:b/>
          <w:shd w:val="clear" w:color="auto" w:fill="FFFFFF"/>
        </w:rPr>
        <w:t>Nie będziemy przekazywali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Style w:val="Wyrnienie"/>
          <w:rFonts w:ascii="Times New Roman" w:eastAsia="Times New Roman" w:hAnsi="Times New Roman"/>
        </w:rPr>
        <w:t>danych osobowych do państwa trzeciego (poza EOG) lub organizacji międzynarodowej.</w:t>
      </w:r>
    </w:p>
    <w:p w:rsidR="003013B9" w:rsidRDefault="003013B9" w:rsidP="003013B9">
      <w:pPr>
        <w:pStyle w:val="Standard"/>
        <w:spacing w:before="100" w:after="10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Dane osobowe przechowywane będą  przez okres trwania konkursu opisany w regulaminie a po jego upływie do 5 lat lub do momentu odwołania zgody.</w:t>
      </w:r>
    </w:p>
    <w:p w:rsidR="003013B9" w:rsidRDefault="003013B9" w:rsidP="003013B9">
      <w:pPr>
        <w:pStyle w:val="Standard"/>
        <w:jc w:val="center"/>
        <w:rPr>
          <w:rFonts w:cs="Times New Roman"/>
          <w:bCs/>
        </w:rPr>
      </w:pPr>
    </w:p>
    <w:p w:rsidR="003013B9" w:rsidRDefault="003013B9" w:rsidP="003013B9">
      <w:pPr>
        <w:pStyle w:val="Standard"/>
        <w:jc w:val="center"/>
        <w:rPr>
          <w:rFonts w:cs="Times New Roman"/>
          <w:bCs/>
        </w:rPr>
      </w:pPr>
    </w:p>
    <w:p w:rsidR="003013B9" w:rsidRDefault="003013B9" w:rsidP="003013B9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§7 Postanowienia końcowe</w:t>
      </w:r>
    </w:p>
    <w:p w:rsidR="003013B9" w:rsidRDefault="003013B9" w:rsidP="003013B9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13B9" w:rsidRDefault="003013B9" w:rsidP="003013B9">
      <w:pPr>
        <w:pStyle w:val="Standard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Przystąpienie do udziału w Konkursie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jest równoznaczne z zaakceptowaniem warunków wyrażonych w niniejszym Regulaminie.</w:t>
      </w:r>
    </w:p>
    <w:p w:rsidR="00834230" w:rsidRDefault="00834230">
      <w:bookmarkStart w:id="0" w:name="_GoBack"/>
      <w:bookmarkEnd w:id="0"/>
    </w:p>
    <w:sectPr w:rsidR="00834230" w:rsidSect="003013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0A62"/>
    <w:multiLevelType w:val="multilevel"/>
    <w:tmpl w:val="E9C0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DE22AE"/>
    <w:multiLevelType w:val="multilevel"/>
    <w:tmpl w:val="58E2558C"/>
    <w:lvl w:ilvl="0">
      <w:start w:val="1"/>
      <w:numFmt w:val="bullet"/>
      <w:lvlText w:val=""/>
      <w:lvlJc w:val="left"/>
      <w:pPr>
        <w:tabs>
          <w:tab w:val="num" w:pos="720"/>
        </w:tabs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3B9"/>
    <w:rsid w:val="003013B9"/>
    <w:rsid w:val="0083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37E3-996F-4433-9CE3-072FDDA5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013B9"/>
    <w:rPr>
      <w:color w:val="0563C1"/>
      <w:u w:val="single"/>
    </w:rPr>
  </w:style>
  <w:style w:type="character" w:customStyle="1" w:styleId="Wyrnienie">
    <w:name w:val="Wyróżnienie"/>
    <w:qFormat/>
    <w:rsid w:val="003013B9"/>
    <w:rPr>
      <w:i/>
      <w:iCs/>
    </w:rPr>
  </w:style>
  <w:style w:type="paragraph" w:customStyle="1" w:styleId="Standard">
    <w:name w:val="Standard"/>
    <w:qFormat/>
    <w:rsid w:val="003013B9"/>
    <w:pPr>
      <w:suppressAutoHyphens/>
      <w:spacing w:after="0" w:line="240" w:lineRule="auto"/>
      <w:textAlignment w:val="baseline"/>
    </w:pPr>
    <w:rPr>
      <w:rFonts w:ascii="Liberation Serif;Times New Roma" w:eastAsia="SimSun;宋体" w:hAnsi="Liberation Serif;Times New Roma" w:cs="Mangal"/>
      <w:color w:val="00000A"/>
      <w:kern w:val="2"/>
      <w:sz w:val="24"/>
      <w:szCs w:val="24"/>
      <w:lang w:eastAsia="zh-CN" w:bidi="hi-IN"/>
    </w:rPr>
  </w:style>
  <w:style w:type="paragraph" w:customStyle="1" w:styleId="tablecontents">
    <w:name w:val="tablecontents"/>
    <w:basedOn w:val="Normalny"/>
    <w:qFormat/>
    <w:rsid w:val="003013B9"/>
    <w:pPr>
      <w:suppressAutoHyphens/>
      <w:spacing w:beforeAutospacing="1" w:after="0" w:afterAutospacing="1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teka.grajew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2022-11-25T10:52:00Z</dcterms:created>
  <dcterms:modified xsi:type="dcterms:W3CDTF">2022-11-25T10:53:00Z</dcterms:modified>
</cp:coreProperties>
</file>